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4"/>
        <w:gridCol w:w="236"/>
        <w:gridCol w:w="1997"/>
        <w:gridCol w:w="5210"/>
        <w:gridCol w:w="745"/>
        <w:gridCol w:w="1076"/>
      </w:tblGrid>
      <w:tr w:rsidR="008F2C61" w:rsidRPr="00061630" w:rsidTr="00756D17">
        <w:trPr>
          <w:trHeight w:val="1305"/>
        </w:trPr>
        <w:tc>
          <w:tcPr>
            <w:tcW w:w="10008" w:type="dxa"/>
            <w:gridSpan w:val="6"/>
            <w:vAlign w:val="center"/>
          </w:tcPr>
          <w:p w:rsidR="008F2C61" w:rsidRPr="00061630" w:rsidRDefault="008F2C61" w:rsidP="00756D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63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2BA2C8B9" wp14:editId="1EFB28FE">
                  <wp:extent cx="488950" cy="82931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829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C61" w:rsidRPr="00061630" w:rsidTr="00756D17">
        <w:trPr>
          <w:trHeight w:val="841"/>
        </w:trPr>
        <w:tc>
          <w:tcPr>
            <w:tcW w:w="10008" w:type="dxa"/>
            <w:gridSpan w:val="6"/>
            <w:vAlign w:val="center"/>
          </w:tcPr>
          <w:p w:rsidR="008F2C61" w:rsidRPr="00061630" w:rsidRDefault="008F2C61" w:rsidP="00756D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6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 БОЛЬШЕЛОГСКОГО СЕЛЬСКОГО ПОСЕЛЕНИЯ</w:t>
            </w:r>
          </w:p>
          <w:p w:rsidR="008F2C61" w:rsidRPr="00061630" w:rsidRDefault="008F2C61" w:rsidP="00756D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2C61" w:rsidRPr="00061630" w:rsidRDefault="008F2C61" w:rsidP="00756D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6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8F2C61" w:rsidRPr="00061630" w:rsidTr="00DA71D9">
        <w:trPr>
          <w:cantSplit/>
          <w:trHeight w:hRule="exact" w:val="319"/>
        </w:trPr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F2C61" w:rsidRPr="00061630" w:rsidRDefault="00DA71D9" w:rsidP="00756D17">
            <w:pPr>
              <w:pStyle w:val="1"/>
              <w:tabs>
                <w:tab w:val="left" w:pos="0"/>
              </w:tabs>
              <w:snapToGri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14.01..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F2C61" w:rsidRPr="00061630" w:rsidRDefault="00DA71D9" w:rsidP="00756D17">
            <w:pPr>
              <w:pStyle w:val="1"/>
              <w:tabs>
                <w:tab w:val="left" w:pos="0"/>
              </w:tabs>
              <w:snapToGri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199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F2C61" w:rsidRPr="00061630" w:rsidRDefault="008F2C61" w:rsidP="00DA71D9">
            <w:pPr>
              <w:pStyle w:val="1"/>
              <w:tabs>
                <w:tab w:val="left" w:pos="0"/>
              </w:tabs>
              <w:snapToGrid w:val="0"/>
              <w:rPr>
                <w:bCs/>
                <w:color w:val="000000"/>
                <w:szCs w:val="28"/>
              </w:rPr>
            </w:pPr>
            <w:r w:rsidRPr="00061630">
              <w:rPr>
                <w:bCs/>
                <w:color w:val="000000"/>
                <w:szCs w:val="28"/>
              </w:rPr>
              <w:t>201</w:t>
            </w:r>
            <w:r w:rsidR="00DA71D9">
              <w:rPr>
                <w:bCs/>
                <w:color w:val="000000"/>
                <w:szCs w:val="28"/>
              </w:rPr>
              <w:t>3</w:t>
            </w:r>
            <w:r w:rsidRPr="00061630">
              <w:rPr>
                <w:bCs/>
                <w:color w:val="000000"/>
                <w:szCs w:val="28"/>
              </w:rPr>
              <w:t xml:space="preserve"> г.</w:t>
            </w:r>
          </w:p>
        </w:tc>
        <w:tc>
          <w:tcPr>
            <w:tcW w:w="5210" w:type="dxa"/>
            <w:vAlign w:val="bottom"/>
          </w:tcPr>
          <w:p w:rsidR="008F2C61" w:rsidRPr="00061630" w:rsidRDefault="008F2C61" w:rsidP="00756D17">
            <w:pPr>
              <w:pStyle w:val="1"/>
              <w:tabs>
                <w:tab w:val="left" w:pos="0"/>
              </w:tabs>
              <w:snapToGrid w:val="0"/>
              <w:rPr>
                <w:bCs/>
                <w:color w:val="000000"/>
                <w:szCs w:val="28"/>
              </w:rPr>
            </w:pPr>
          </w:p>
        </w:tc>
        <w:tc>
          <w:tcPr>
            <w:tcW w:w="745" w:type="dxa"/>
            <w:vAlign w:val="bottom"/>
          </w:tcPr>
          <w:p w:rsidR="008F2C61" w:rsidRPr="00061630" w:rsidRDefault="008F2C61" w:rsidP="00756D17">
            <w:pPr>
              <w:pStyle w:val="1"/>
              <w:tabs>
                <w:tab w:val="left" w:pos="0"/>
              </w:tabs>
              <w:snapToGrid w:val="0"/>
              <w:rPr>
                <w:bCs/>
                <w:color w:val="000000"/>
                <w:szCs w:val="28"/>
              </w:rPr>
            </w:pPr>
            <w:r w:rsidRPr="00061630">
              <w:rPr>
                <w:bCs/>
                <w:color w:val="000000"/>
                <w:szCs w:val="28"/>
              </w:rPr>
              <w:t>№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F2C61" w:rsidRPr="00061630" w:rsidRDefault="00DA71D9" w:rsidP="00756D17">
            <w:pPr>
              <w:pStyle w:val="1"/>
              <w:tabs>
                <w:tab w:val="left" w:pos="0"/>
              </w:tabs>
              <w:snapToGri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01</w:t>
            </w:r>
            <w:bookmarkStart w:id="0" w:name="_GoBack"/>
            <w:bookmarkEnd w:id="0"/>
          </w:p>
        </w:tc>
      </w:tr>
      <w:tr w:rsidR="008F2C61" w:rsidRPr="00061630" w:rsidTr="00756D17">
        <w:trPr>
          <w:trHeight w:val="397"/>
        </w:trPr>
        <w:tc>
          <w:tcPr>
            <w:tcW w:w="10008" w:type="dxa"/>
            <w:gridSpan w:val="6"/>
            <w:vAlign w:val="center"/>
          </w:tcPr>
          <w:p w:rsidR="008F2C61" w:rsidRPr="00061630" w:rsidRDefault="008F2C61" w:rsidP="00756D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6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Большой Лог</w:t>
            </w:r>
          </w:p>
        </w:tc>
      </w:tr>
    </w:tbl>
    <w:p w:rsidR="008F2C61" w:rsidRPr="00061630" w:rsidRDefault="008F2C61" w:rsidP="008F2C61">
      <w:pPr>
        <w:pStyle w:val="14"/>
        <w:ind w:right="5345"/>
        <w:rPr>
          <w:spacing w:val="-6"/>
        </w:rPr>
      </w:pPr>
      <w:r w:rsidRPr="00061630">
        <w:rPr>
          <w:spacing w:val="-6"/>
        </w:rPr>
        <w:t xml:space="preserve">Об утверждении квалификационных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муниципальных служащих в Администрации </w:t>
      </w:r>
      <w:r w:rsidR="00C9034F" w:rsidRPr="00061630">
        <w:rPr>
          <w:spacing w:val="-6"/>
        </w:rPr>
        <w:t>Большелогского сельского поселения</w:t>
      </w:r>
      <w:r w:rsidRPr="00061630">
        <w:rPr>
          <w:spacing w:val="-6"/>
        </w:rPr>
        <w:t xml:space="preserve"> и её отраслевых (функциональных) органах</w:t>
      </w:r>
    </w:p>
    <w:p w:rsidR="008F2C61" w:rsidRPr="00061630" w:rsidRDefault="008F2C61" w:rsidP="008F2C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2C61" w:rsidRPr="00061630" w:rsidRDefault="008F2C61" w:rsidP="008F2C61">
      <w:pPr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1630">
        <w:rPr>
          <w:rFonts w:ascii="Times New Roman" w:hAnsi="Times New Roman" w:cs="Times New Roman"/>
          <w:color w:val="000000"/>
          <w:spacing w:val="-6"/>
          <w:sz w:val="28"/>
          <w:szCs w:val="28"/>
        </w:rPr>
        <w:t>В соответствии со статьей 5 Областного закона от 9 октября 2007 года № 786-</w:t>
      </w:r>
      <w:r w:rsidRPr="00061630">
        <w:rPr>
          <w:rFonts w:ascii="Times New Roman" w:hAnsi="Times New Roman" w:cs="Times New Roman"/>
          <w:color w:val="000000"/>
          <w:spacing w:val="4"/>
          <w:sz w:val="28"/>
          <w:szCs w:val="28"/>
        </w:rPr>
        <w:t>ЗС «О муниципальной службе в Ростовской области»,  Устав</w:t>
      </w:r>
      <w:r w:rsidR="00061630">
        <w:rPr>
          <w:rFonts w:ascii="Times New Roman" w:hAnsi="Times New Roman" w:cs="Times New Roman"/>
          <w:color w:val="000000"/>
          <w:spacing w:val="4"/>
          <w:sz w:val="28"/>
          <w:szCs w:val="28"/>
        </w:rPr>
        <w:t>ом</w:t>
      </w:r>
      <w:r w:rsidR="001E103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м</w:t>
      </w:r>
      <w:r w:rsidRPr="0006163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униципального образования «Большелогского сельского поселения», в целях обеспечения </w:t>
      </w:r>
      <w:r w:rsidRPr="0006163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эффективного подбора квалифицированных кадров на должности муниципальной </w:t>
      </w:r>
      <w:r w:rsidRPr="0006163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службы муниципального образования «</w:t>
      </w:r>
      <w:r w:rsidRPr="00061630">
        <w:rPr>
          <w:rFonts w:ascii="Times New Roman" w:hAnsi="Times New Roman" w:cs="Times New Roman"/>
          <w:color w:val="000000"/>
          <w:spacing w:val="9"/>
          <w:sz w:val="28"/>
          <w:szCs w:val="28"/>
        </w:rPr>
        <w:t>Большелогского сельского поселения</w:t>
      </w:r>
      <w:r w:rsidRPr="0006163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», - </w:t>
      </w:r>
    </w:p>
    <w:p w:rsidR="008F2C61" w:rsidRPr="00061630" w:rsidRDefault="008F2C61" w:rsidP="008F2C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2C61" w:rsidRPr="00061630" w:rsidRDefault="008F2C61" w:rsidP="008F2C6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163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F2C61" w:rsidRPr="00061630" w:rsidRDefault="008F2C61" w:rsidP="008F2C61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630">
        <w:rPr>
          <w:rFonts w:ascii="Times New Roman" w:hAnsi="Times New Roman" w:cs="Times New Roman"/>
          <w:color w:val="000000"/>
          <w:spacing w:val="-31"/>
          <w:sz w:val="28"/>
          <w:szCs w:val="28"/>
        </w:rPr>
        <w:t>1.</w:t>
      </w:r>
      <w:r w:rsidRPr="0006163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Утвердить квалификационные требования к уровню профессионального образования, стажу муниципальной службы или стажу работы по специальности, </w:t>
      </w:r>
      <w:r w:rsidRPr="0006163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профессиональным знаниям и навыкам, необходимым для исполнения должностных </w:t>
      </w:r>
      <w:r w:rsidRPr="000616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обязанностей муниципальных служащих в Администрации </w:t>
      </w:r>
      <w:r w:rsidRPr="00061630">
        <w:rPr>
          <w:rFonts w:ascii="Times New Roman" w:hAnsi="Times New Roman" w:cs="Times New Roman"/>
          <w:color w:val="000000"/>
          <w:spacing w:val="9"/>
          <w:sz w:val="28"/>
          <w:szCs w:val="28"/>
        </w:rPr>
        <w:t>Большелогского сельского поселения</w:t>
      </w:r>
      <w:r w:rsidRPr="000616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её </w:t>
      </w:r>
      <w:r w:rsidRPr="00061630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отраслевых (функциональных) органах, согласно приложению.</w:t>
      </w:r>
    </w:p>
    <w:p w:rsidR="008F2C61" w:rsidRPr="00061630" w:rsidRDefault="008F2C61" w:rsidP="008F2C61">
      <w:pPr>
        <w:spacing w:before="120"/>
        <w:ind w:firstLine="720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061630">
        <w:rPr>
          <w:rFonts w:ascii="Times New Roman" w:hAnsi="Times New Roman" w:cs="Times New Roman"/>
          <w:color w:val="000000"/>
          <w:spacing w:val="-6"/>
          <w:sz w:val="28"/>
          <w:szCs w:val="28"/>
        </w:rPr>
        <w:t>2.</w:t>
      </w:r>
      <w:r w:rsidRPr="0006163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="001E1037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Постановление подлежит обнародованию путем развешивания на информационных стендах  во всех населенных пунктах.</w:t>
      </w:r>
    </w:p>
    <w:p w:rsidR="008F2C61" w:rsidRPr="00061630" w:rsidRDefault="008F2C61" w:rsidP="008F2C61">
      <w:pPr>
        <w:spacing w:before="120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61630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3.</w:t>
      </w:r>
      <w:r w:rsidRPr="00061630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proofErr w:type="gramStart"/>
      <w:r w:rsidRPr="00061630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Контроль за</w:t>
      </w:r>
      <w:proofErr w:type="gramEnd"/>
      <w:r w:rsidRPr="0006163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исполнением постановления возложить </w:t>
      </w:r>
      <w:r w:rsidR="001E10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61630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</w:t>
      </w:r>
      <w:r w:rsidR="001E10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заместителя главы Большелогского сельского поселения </w:t>
      </w:r>
      <w:r w:rsidR="00B12E4E">
        <w:rPr>
          <w:rFonts w:ascii="Times New Roman" w:hAnsi="Times New Roman" w:cs="Times New Roman"/>
          <w:color w:val="000000"/>
          <w:spacing w:val="-4"/>
          <w:sz w:val="28"/>
          <w:szCs w:val="28"/>
        </w:rPr>
        <w:t>Сидоркину О.В.</w:t>
      </w:r>
    </w:p>
    <w:p w:rsidR="008F2C61" w:rsidRPr="00061630" w:rsidRDefault="008F2C61" w:rsidP="008F2C61">
      <w:pPr>
        <w:pStyle w:val="a5"/>
        <w:jc w:val="both"/>
        <w:rPr>
          <w:szCs w:val="28"/>
        </w:rPr>
      </w:pPr>
    </w:p>
    <w:tbl>
      <w:tblPr>
        <w:tblW w:w="13867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8661"/>
        <w:gridCol w:w="1726"/>
        <w:gridCol w:w="3480"/>
      </w:tblGrid>
      <w:tr w:rsidR="008F2C61" w:rsidRPr="00061630" w:rsidTr="00C9034F">
        <w:trPr>
          <w:trHeight w:val="920"/>
        </w:trPr>
        <w:tc>
          <w:tcPr>
            <w:tcW w:w="8661" w:type="dxa"/>
            <w:vAlign w:val="center"/>
          </w:tcPr>
          <w:p w:rsidR="008F2C61" w:rsidRPr="00061630" w:rsidRDefault="008F2C61" w:rsidP="00756D17">
            <w:pPr>
              <w:ind w:firstLine="7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61" w:rsidRPr="00061630" w:rsidRDefault="008F2C61" w:rsidP="00756D17">
            <w:pPr>
              <w:ind w:firstLine="757"/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</w:pPr>
            <w:r w:rsidRPr="0006163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061630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>Большелогского</w:t>
            </w:r>
            <w:r w:rsidR="001E1037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                                  </w:t>
            </w:r>
            <w:r w:rsidR="00C9034F" w:rsidRPr="00061630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>В.А.Еременко</w:t>
            </w:r>
          </w:p>
          <w:p w:rsidR="008F2C61" w:rsidRPr="00061630" w:rsidRDefault="008F2C61" w:rsidP="00756D17">
            <w:pPr>
              <w:ind w:firstLine="757"/>
              <w:rPr>
                <w:rFonts w:ascii="Times New Roman" w:hAnsi="Times New Roman" w:cs="Times New Roman"/>
                <w:sz w:val="28"/>
                <w:szCs w:val="28"/>
              </w:rPr>
            </w:pPr>
            <w:r w:rsidRPr="00061630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сельского поселения                                         </w:t>
            </w:r>
          </w:p>
        </w:tc>
        <w:tc>
          <w:tcPr>
            <w:tcW w:w="1726" w:type="dxa"/>
          </w:tcPr>
          <w:p w:rsidR="008F2C61" w:rsidRPr="00061630" w:rsidRDefault="008F2C61" w:rsidP="0075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8F2C61" w:rsidRPr="00061630" w:rsidRDefault="008F2C61" w:rsidP="00756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61" w:rsidRPr="00061630" w:rsidRDefault="008F2C61" w:rsidP="00756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C61" w:rsidRPr="001E1037" w:rsidRDefault="008F2C61" w:rsidP="008F2C61">
      <w:pPr>
        <w:pStyle w:val="a5"/>
        <w:jc w:val="both"/>
        <w:rPr>
          <w:sz w:val="22"/>
          <w:szCs w:val="22"/>
        </w:rPr>
      </w:pPr>
      <w:r w:rsidRPr="001E1037">
        <w:rPr>
          <w:sz w:val="22"/>
          <w:szCs w:val="22"/>
        </w:rPr>
        <w:t>Постановление вносит:</w:t>
      </w:r>
    </w:p>
    <w:p w:rsidR="008F2C61" w:rsidRPr="001E1037" w:rsidRDefault="008F2C61" w:rsidP="008F2C61">
      <w:pPr>
        <w:pStyle w:val="a5"/>
        <w:rPr>
          <w:sz w:val="22"/>
          <w:szCs w:val="22"/>
        </w:rPr>
      </w:pPr>
    </w:p>
    <w:p w:rsidR="001E1037" w:rsidRPr="001E1037" w:rsidRDefault="001E1037" w:rsidP="008F2C61">
      <w:pPr>
        <w:pStyle w:val="a5"/>
        <w:rPr>
          <w:sz w:val="22"/>
          <w:szCs w:val="22"/>
        </w:rPr>
        <w:sectPr w:rsidR="001E1037" w:rsidRPr="001E1037" w:rsidSect="00057FE2">
          <w:footerReference w:type="even" r:id="rId9"/>
          <w:footerReference w:type="default" r:id="rId10"/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  <w:r w:rsidRPr="001E1037">
        <w:rPr>
          <w:sz w:val="22"/>
          <w:szCs w:val="22"/>
        </w:rPr>
        <w:t>Сидоркина О.В.</w:t>
      </w:r>
    </w:p>
    <w:p w:rsidR="008F2C61" w:rsidRPr="00061630" w:rsidRDefault="008F2C61" w:rsidP="008F2C61">
      <w:pPr>
        <w:pStyle w:val="a5"/>
        <w:ind w:left="5760" w:firstLine="0"/>
        <w:rPr>
          <w:szCs w:val="28"/>
        </w:rPr>
      </w:pPr>
      <w:r w:rsidRPr="00061630">
        <w:rPr>
          <w:szCs w:val="28"/>
        </w:rPr>
        <w:lastRenderedPageBreak/>
        <w:t xml:space="preserve">Приложение </w:t>
      </w:r>
    </w:p>
    <w:p w:rsidR="008F2C61" w:rsidRPr="00061630" w:rsidRDefault="008F2C61" w:rsidP="008F2C61">
      <w:pPr>
        <w:pStyle w:val="a5"/>
        <w:ind w:left="5760" w:firstLine="0"/>
        <w:rPr>
          <w:szCs w:val="28"/>
        </w:rPr>
      </w:pPr>
      <w:r w:rsidRPr="00061630">
        <w:rPr>
          <w:szCs w:val="28"/>
        </w:rPr>
        <w:t xml:space="preserve">к постановлению Администрации </w:t>
      </w:r>
      <w:r w:rsidRPr="00061630">
        <w:rPr>
          <w:color w:val="000000"/>
          <w:spacing w:val="9"/>
          <w:szCs w:val="28"/>
        </w:rPr>
        <w:t>Большелогского сельского поселения</w:t>
      </w:r>
    </w:p>
    <w:p w:rsidR="008F2C61" w:rsidRPr="00061630" w:rsidRDefault="008F2C61" w:rsidP="008F2C61">
      <w:pPr>
        <w:pStyle w:val="a5"/>
        <w:ind w:left="5760" w:firstLine="0"/>
        <w:rPr>
          <w:szCs w:val="28"/>
          <w:u w:val="single"/>
        </w:rPr>
      </w:pPr>
      <w:r w:rsidRPr="00061630">
        <w:rPr>
          <w:szCs w:val="28"/>
        </w:rPr>
        <w:t xml:space="preserve">от </w:t>
      </w:r>
      <w:r w:rsidR="00C9034F" w:rsidRPr="00061630">
        <w:rPr>
          <w:szCs w:val="28"/>
        </w:rPr>
        <w:t xml:space="preserve"> __</w:t>
      </w:r>
      <w:r w:rsidR="00B12E4E">
        <w:rPr>
          <w:szCs w:val="28"/>
        </w:rPr>
        <w:softHyphen/>
      </w:r>
      <w:r w:rsidR="00B12E4E">
        <w:rPr>
          <w:szCs w:val="28"/>
        </w:rPr>
        <w:softHyphen/>
      </w:r>
      <w:r w:rsidR="00B12E4E">
        <w:rPr>
          <w:szCs w:val="28"/>
        </w:rPr>
        <w:softHyphen/>
      </w:r>
      <w:r w:rsidR="00B12E4E">
        <w:rPr>
          <w:szCs w:val="28"/>
        </w:rPr>
        <w:softHyphen/>
      </w:r>
      <w:r w:rsidR="00B12E4E">
        <w:rPr>
          <w:szCs w:val="28"/>
        </w:rPr>
        <w:softHyphen/>
        <w:t>___</w:t>
      </w:r>
      <w:r w:rsidR="00C9034F" w:rsidRPr="00061630">
        <w:rPr>
          <w:szCs w:val="28"/>
        </w:rPr>
        <w:t>____</w:t>
      </w:r>
      <w:proofErr w:type="gramStart"/>
      <w:r w:rsidRPr="00061630">
        <w:rPr>
          <w:szCs w:val="28"/>
          <w:u w:val="single"/>
        </w:rPr>
        <w:t>г</w:t>
      </w:r>
      <w:proofErr w:type="gramEnd"/>
      <w:r w:rsidRPr="00061630">
        <w:rPr>
          <w:szCs w:val="28"/>
          <w:u w:val="single"/>
        </w:rPr>
        <w:t xml:space="preserve">.  </w:t>
      </w:r>
      <w:r w:rsidRPr="00061630">
        <w:rPr>
          <w:szCs w:val="28"/>
        </w:rPr>
        <w:t>№</w:t>
      </w:r>
      <w:r w:rsidR="00B12E4E">
        <w:rPr>
          <w:szCs w:val="28"/>
        </w:rPr>
        <w:t>___</w:t>
      </w:r>
      <w:r w:rsidRPr="00061630">
        <w:rPr>
          <w:szCs w:val="28"/>
        </w:rPr>
        <w:t xml:space="preserve"> </w:t>
      </w:r>
    </w:p>
    <w:p w:rsidR="008F2C61" w:rsidRPr="00061630" w:rsidRDefault="008F2C61" w:rsidP="008F2C61">
      <w:pPr>
        <w:pStyle w:val="a5"/>
        <w:jc w:val="both"/>
        <w:rPr>
          <w:color w:val="000000"/>
          <w:spacing w:val="1"/>
          <w:szCs w:val="28"/>
        </w:rPr>
      </w:pPr>
    </w:p>
    <w:p w:rsidR="008F2C61" w:rsidRPr="00061630" w:rsidRDefault="008F2C61" w:rsidP="008F2C61">
      <w:pPr>
        <w:pStyle w:val="a5"/>
        <w:jc w:val="both"/>
        <w:rPr>
          <w:color w:val="000000"/>
          <w:spacing w:val="1"/>
          <w:szCs w:val="28"/>
        </w:rPr>
      </w:pPr>
    </w:p>
    <w:p w:rsidR="008F2C61" w:rsidRPr="00061630" w:rsidRDefault="008F2C61" w:rsidP="008F2C61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Квалификационные требования </w:t>
      </w:r>
    </w:p>
    <w:p w:rsidR="008F2C61" w:rsidRPr="00061630" w:rsidRDefault="008F2C61" w:rsidP="008F2C61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муниципальных служащих в Администрации </w:t>
      </w:r>
      <w:r w:rsidRPr="00061630">
        <w:rPr>
          <w:rFonts w:ascii="Times New Roman" w:hAnsi="Times New Roman" w:cs="Times New Roman"/>
          <w:color w:val="000000"/>
          <w:spacing w:val="9"/>
          <w:sz w:val="28"/>
          <w:szCs w:val="28"/>
        </w:rPr>
        <w:t>Большелогского сельского поселения</w:t>
      </w: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её отраслевых (функциональных) органах</w:t>
      </w:r>
    </w:p>
    <w:p w:rsidR="008F2C61" w:rsidRPr="00061630" w:rsidRDefault="008F2C61" w:rsidP="008F2C61">
      <w:pPr>
        <w:widowControl w:val="0"/>
        <w:shd w:val="clear" w:color="auto" w:fill="FFFFFF"/>
        <w:ind w:right="5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>1)</w:t>
      </w: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Для замещения высших должностей муниципальной службы, предъявляются следующие требования:</w:t>
      </w:r>
    </w:p>
    <w:p w:rsidR="008F2C61" w:rsidRPr="00061630" w:rsidRDefault="008F2C61" w:rsidP="008F2C61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>а)</w:t>
      </w: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Высшее профессиональное образование.</w:t>
      </w:r>
    </w:p>
    <w:p w:rsidR="008F2C61" w:rsidRPr="00061630" w:rsidRDefault="008F2C61" w:rsidP="008F2C61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>б)</w:t>
      </w: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Стаж муниципальной службы и (или) государственной гражданской службы (государственных служб иных видов) не менее пяти лет либо стаж работы по специальности не менее шести лет.</w:t>
      </w:r>
    </w:p>
    <w:p w:rsidR="008F2C61" w:rsidRPr="00061630" w:rsidRDefault="008F2C61" w:rsidP="008F2C61">
      <w:pPr>
        <w:widowControl w:val="0"/>
        <w:shd w:val="clear" w:color="auto" w:fill="FFFFFF"/>
        <w:ind w:right="5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>в)</w:t>
      </w: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Знание Конституции Российской Федерации, федеральных законов, иных нормативных правовых актов Российской Федерации, Устава Ростовской области и законов Ростовской области,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 и делопроизводства, порядка и условий прохождения муниципальной службы, норм делового общения, правил внутреннего трудового распорядка, порядка работы с информацией, составляющей государственную</w:t>
      </w:r>
      <w:proofErr w:type="gramEnd"/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служебную тайну.</w:t>
      </w:r>
    </w:p>
    <w:p w:rsidR="008F2C61" w:rsidRPr="00061630" w:rsidRDefault="008F2C61" w:rsidP="008F2C61">
      <w:pPr>
        <w:widowControl w:val="0"/>
        <w:shd w:val="clear" w:color="auto" w:fill="FFFFFF"/>
        <w:ind w:right="34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>г)</w:t>
      </w: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Профессиональные навыки руководства подчиненными структурными подразделениями, оперативного принятия и реализации управленческих решений, взаимодействия с государственными органами, органами местного самоуправления и иными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ведения деловых переговоров, публичного выступления, учета мнения коллег и подчиненных, подбора и расстановки кадров, делегирования полномочий, пользования оргтехникой и программными продуктами, систематического </w:t>
      </w: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повышения</w:t>
      </w:r>
      <w:proofErr w:type="gramEnd"/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профессиональных знаний, редактирования документации, своевременного выявления и разрешения проблемных ситуаций, приводящих к конфликту интересов.</w:t>
      </w:r>
    </w:p>
    <w:p w:rsidR="008F2C61" w:rsidRPr="00061630" w:rsidRDefault="008F2C61" w:rsidP="008F2C61">
      <w:pPr>
        <w:widowControl w:val="0"/>
        <w:shd w:val="clear" w:color="auto" w:fill="FFFFFF"/>
        <w:ind w:right="58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>2)</w:t>
      </w: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Для замещения главных должностей муниципальной службы, предъявляются следующие требования:</w:t>
      </w:r>
    </w:p>
    <w:p w:rsidR="008F2C61" w:rsidRPr="00061630" w:rsidRDefault="008F2C61" w:rsidP="008F2C61">
      <w:pPr>
        <w:widowControl w:val="0"/>
        <w:shd w:val="clear" w:color="auto" w:fill="FFFFFF"/>
        <w:ind w:right="58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>а)</w:t>
      </w: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Высшее профессиональное образование.</w:t>
      </w:r>
    </w:p>
    <w:p w:rsidR="008F2C61" w:rsidRPr="00061630" w:rsidRDefault="008F2C61" w:rsidP="008F2C61">
      <w:pPr>
        <w:widowControl w:val="0"/>
        <w:shd w:val="clear" w:color="auto" w:fill="FFFFFF"/>
        <w:ind w:right="58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>б)</w:t>
      </w: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Стаж муниципальной службы и (или) государственной гражданской службы (государственных служб иных видов) не менее трех лет либо стаж работы по специальности не менее четырех лет.</w:t>
      </w:r>
    </w:p>
    <w:p w:rsidR="008F2C61" w:rsidRPr="00061630" w:rsidRDefault="008F2C61" w:rsidP="008F2C61">
      <w:pPr>
        <w:widowControl w:val="0"/>
        <w:shd w:val="clear" w:color="auto" w:fill="FFFFFF"/>
        <w:ind w:right="58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>в)</w:t>
      </w: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Знание Конституции Российской Федерации, федеральных законов, иных нормативных правовых актов Российской Федерации, Устава Ростовской области и законов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делопроизводства.</w:t>
      </w:r>
    </w:p>
    <w:p w:rsidR="008F2C61" w:rsidRPr="00061630" w:rsidRDefault="008F2C61" w:rsidP="008F2C61">
      <w:pPr>
        <w:widowControl w:val="0"/>
        <w:shd w:val="clear" w:color="auto" w:fill="FFFFFF"/>
        <w:ind w:right="1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>г)</w:t>
      </w: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Профессиональные навыки руководства подчиненными структурными подразделениями, выполнения поставленных руководителем задач, оперативной реализации управленческих решений, ведения деловых переговоров, взаимодействия с государственными органами, органами местного самоуправления и иными организациями, планирования работы, пользования оргтехникой и программными продуктами, систематического повышения профессиональных знаний, качественной подготовки соответствующих документов.</w:t>
      </w:r>
    </w:p>
    <w:p w:rsidR="008F2C61" w:rsidRPr="00061630" w:rsidRDefault="008F2C61" w:rsidP="008F2C61">
      <w:pPr>
        <w:widowControl w:val="0"/>
        <w:shd w:val="clear" w:color="auto" w:fill="FFFFFF"/>
        <w:spacing w:before="120"/>
        <w:ind w:right="45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>3)</w:t>
      </w: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Для замещения ведущих должностей муниципальной службы, предъявляются следующие требования:</w:t>
      </w:r>
    </w:p>
    <w:p w:rsidR="008F2C61" w:rsidRPr="00061630" w:rsidRDefault="008F2C61" w:rsidP="008F2C61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>а)</w:t>
      </w: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Высшее профессиональное образование.</w:t>
      </w:r>
    </w:p>
    <w:p w:rsidR="008F2C61" w:rsidRPr="00061630" w:rsidRDefault="008F2C61" w:rsidP="008F2C61">
      <w:pPr>
        <w:widowControl w:val="0"/>
        <w:shd w:val="clear" w:color="auto" w:fill="FFFFFF"/>
        <w:ind w:right="43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>б)</w:t>
      </w: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Стаж муниципальной службы и (или) государственной гражданской службы (государственных служб иных видов) не менее двух лет либо стаж работы по специальности не менее трёх лет.</w:t>
      </w:r>
    </w:p>
    <w:p w:rsidR="008F2C61" w:rsidRPr="00061630" w:rsidRDefault="008F2C61" w:rsidP="008F2C61">
      <w:pPr>
        <w:widowControl w:val="0"/>
        <w:shd w:val="clear" w:color="auto" w:fill="FFFFFF"/>
        <w:ind w:right="53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>в).</w:t>
      </w: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proofErr w:type="gramStart"/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Знание Конституции Российской Федерации, федеральных законов, иных нормативных правовых актов Российской Федерации, Устава Ростовской области и законов Ростовской области, иных нормативных правовых актов Ростовской области, муниципальных нормативных правовых актов, </w:t>
      </w: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регулирующих соответствующую сферу деятельности, основ управления и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делопроизводства.</w:t>
      </w:r>
      <w:proofErr w:type="gramEnd"/>
    </w:p>
    <w:p w:rsidR="008F2C61" w:rsidRPr="00061630" w:rsidRDefault="008F2C61" w:rsidP="008F2C61">
      <w:pPr>
        <w:widowControl w:val="0"/>
        <w:shd w:val="clear" w:color="auto" w:fill="FFFFFF"/>
        <w:ind w:right="77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>г)</w:t>
      </w: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порученной сфере, использования опыта и мнения коллег, пользования оргтехникой и программными продуктами.</w:t>
      </w:r>
      <w:proofErr w:type="gramEnd"/>
    </w:p>
    <w:p w:rsidR="008F2C61" w:rsidRPr="00061630" w:rsidRDefault="008F2C61" w:rsidP="008F2C61">
      <w:pPr>
        <w:widowControl w:val="0"/>
        <w:shd w:val="clear" w:color="auto" w:fill="FFFFFF"/>
        <w:spacing w:before="120"/>
        <w:ind w:right="108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>4)</w:t>
      </w: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Для замещения старших должностей муниципальной службы, предъявляются следующие требования:</w:t>
      </w:r>
    </w:p>
    <w:p w:rsidR="008F2C61" w:rsidRPr="00061630" w:rsidRDefault="008F2C61" w:rsidP="008F2C61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>а)</w:t>
      </w: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Высшее профессиональное образование.</w:t>
      </w:r>
    </w:p>
    <w:p w:rsidR="00061630" w:rsidRDefault="008F2C61" w:rsidP="00061630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>6)</w:t>
      </w: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Знание Конституции Российской Федерации, Устава Ростовской области, правовых актов, выполнения поручении непосредственного руководителя, эффективного планирования рабочего (служебного) времени, использования опыта и мнения коллег, пользования оргтехникой и программными продуктами.</w:t>
      </w:r>
    </w:p>
    <w:p w:rsidR="008F2C61" w:rsidRPr="00061630" w:rsidRDefault="008F2C61" w:rsidP="00061630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>5)</w:t>
      </w: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Для замещения младших должностей муниципальной службы, предъявляются следующие требования:</w:t>
      </w:r>
    </w:p>
    <w:p w:rsidR="008F2C61" w:rsidRPr="00061630" w:rsidRDefault="008F2C61" w:rsidP="008F2C61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>а)</w:t>
      </w: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Высшее или среднее профессиональное образование.</w:t>
      </w:r>
    </w:p>
    <w:p w:rsidR="008F2C61" w:rsidRPr="00061630" w:rsidRDefault="008F2C61" w:rsidP="008F2C61">
      <w:pPr>
        <w:widowControl w:val="0"/>
        <w:shd w:val="clear" w:color="auto" w:fill="FFFFFF"/>
        <w:ind w:right="24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>б)</w:t>
      </w: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Знание Конституции Российской Федерации, Устава Ростовской области, устава муниципального образования, а также нормативных правовых актов и служебных документов, регулирующих соответствующую сферу деятельности, порядка и условий прохождения муниципальной службы, норм делового общения, правил внутреннего трудового распорядка, основ делопроизводства.</w:t>
      </w:r>
    </w:p>
    <w:p w:rsidR="00F4229C" w:rsidRDefault="008F2C61" w:rsidP="00061630">
      <w:pPr>
        <w:widowControl w:val="0"/>
        <w:shd w:val="clear" w:color="auto" w:fill="FFFFFF"/>
        <w:ind w:right="34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>в)</w:t>
      </w:r>
      <w:r w:rsidRPr="0006163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Профессиональные навыки реализации управленческих решений, исполнительской дисциплины, пользования оргтехникой</w:t>
      </w:r>
      <w:r w:rsidRPr="0006163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и программными </w:t>
      </w:r>
      <w:r w:rsidRPr="0006163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продуктами, подготовки деловой корреспонденции.</w:t>
      </w:r>
    </w:p>
    <w:p w:rsidR="001E1037" w:rsidRPr="00061630" w:rsidRDefault="001E1037" w:rsidP="00061630">
      <w:pPr>
        <w:widowControl w:val="0"/>
        <w:shd w:val="clear" w:color="auto" w:fill="FFFFFF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</w:t>
      </w:r>
      <w:r w:rsidR="00B12E4E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еститель Главы Администрации                                             О.В.Сидоркина</w:t>
      </w:r>
    </w:p>
    <w:sectPr w:rsidR="001E1037" w:rsidRPr="00061630" w:rsidSect="00B12E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A0D" w:rsidRDefault="00EF0A0D" w:rsidP="00664F11">
      <w:pPr>
        <w:spacing w:after="0" w:line="240" w:lineRule="auto"/>
      </w:pPr>
      <w:r>
        <w:separator/>
      </w:r>
    </w:p>
  </w:endnote>
  <w:endnote w:type="continuationSeparator" w:id="0">
    <w:p w:rsidR="00EF0A0D" w:rsidRDefault="00EF0A0D" w:rsidP="0066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49" w:rsidRDefault="00350951" w:rsidP="0092560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4229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2B49" w:rsidRDefault="00DA71D9" w:rsidP="00057FE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49" w:rsidRDefault="00350951" w:rsidP="0092560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4229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A71D9">
      <w:rPr>
        <w:rStyle w:val="a9"/>
        <w:noProof/>
      </w:rPr>
      <w:t>1</w:t>
    </w:r>
    <w:r>
      <w:rPr>
        <w:rStyle w:val="a9"/>
      </w:rPr>
      <w:fldChar w:fldCharType="end"/>
    </w:r>
  </w:p>
  <w:p w:rsidR="006C2B49" w:rsidRDefault="00DA71D9" w:rsidP="00057FE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A0D" w:rsidRDefault="00EF0A0D" w:rsidP="00664F11">
      <w:pPr>
        <w:spacing w:after="0" w:line="240" w:lineRule="auto"/>
      </w:pPr>
      <w:r>
        <w:separator/>
      </w:r>
    </w:p>
  </w:footnote>
  <w:footnote w:type="continuationSeparator" w:id="0">
    <w:p w:rsidR="00EF0A0D" w:rsidRDefault="00EF0A0D" w:rsidP="00664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7DA7"/>
    <w:multiLevelType w:val="multilevel"/>
    <w:tmpl w:val="F0824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2C61"/>
    <w:rsid w:val="00061630"/>
    <w:rsid w:val="001E1037"/>
    <w:rsid w:val="00350951"/>
    <w:rsid w:val="00664F11"/>
    <w:rsid w:val="008F2C61"/>
    <w:rsid w:val="00B12E4E"/>
    <w:rsid w:val="00C9034F"/>
    <w:rsid w:val="00DA71D9"/>
    <w:rsid w:val="00EF0A0D"/>
    <w:rsid w:val="00F42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11"/>
  </w:style>
  <w:style w:type="paragraph" w:styleId="1">
    <w:name w:val="heading 1"/>
    <w:basedOn w:val="a"/>
    <w:next w:val="a"/>
    <w:link w:val="10"/>
    <w:qFormat/>
    <w:rsid w:val="008F2C61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C6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F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C6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F2C61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F2C61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Обычный + 14 пт"/>
    <w:aliases w:val="Черный,разреженный на  0,05 пт"/>
    <w:basedOn w:val="a"/>
    <w:rsid w:val="008F2C61"/>
    <w:pPr>
      <w:spacing w:before="120" w:after="0" w:line="240" w:lineRule="auto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</w:rPr>
  </w:style>
  <w:style w:type="paragraph" w:styleId="a7">
    <w:name w:val="footer"/>
    <w:basedOn w:val="a"/>
    <w:link w:val="a8"/>
    <w:rsid w:val="008F2C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F2C6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8F2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CityLine03</cp:lastModifiedBy>
  <cp:revision>6</cp:revision>
  <dcterms:created xsi:type="dcterms:W3CDTF">2013-01-14T12:21:00Z</dcterms:created>
  <dcterms:modified xsi:type="dcterms:W3CDTF">2013-02-01T06:37:00Z</dcterms:modified>
</cp:coreProperties>
</file>