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6C2" w:rsidRPr="006E66C2" w:rsidRDefault="006E66C2" w:rsidP="006E66C2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lang w:eastAsia="ru-RU"/>
        </w:rPr>
      </w:pPr>
      <w:r w:rsidRPr="006E66C2">
        <w:rPr>
          <w:noProof/>
          <w:kern w:val="0"/>
          <w:lang w:eastAsia="ru-RU"/>
        </w:rPr>
        <w:drawing>
          <wp:inline distT="0" distB="0" distL="0" distR="0" wp14:anchorId="52BF2761" wp14:editId="0A568863">
            <wp:extent cx="4762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66C2" w:rsidRPr="006E66C2" w:rsidRDefault="006E66C2" w:rsidP="006E66C2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lang w:eastAsia="ru-RU"/>
        </w:rPr>
      </w:pPr>
      <w:r w:rsidRPr="006E66C2">
        <w:rPr>
          <w:kern w:val="0"/>
          <w:lang w:eastAsia="ru-RU"/>
        </w:rPr>
        <w:t xml:space="preserve">СОБРАНИЕ ДЕПУТАТОВ БОЛЬШЕЛОГСКОГО СЕЛЬСКОГО ПОСЕЛЕНИЯ  </w:t>
      </w:r>
    </w:p>
    <w:p w:rsidR="006E66C2" w:rsidRPr="006E66C2" w:rsidRDefault="006E66C2" w:rsidP="006E66C2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lang w:eastAsia="ru-RU"/>
        </w:rPr>
      </w:pPr>
      <w:r w:rsidRPr="006E66C2">
        <w:rPr>
          <w:kern w:val="0"/>
          <w:lang w:eastAsia="ru-RU"/>
        </w:rPr>
        <w:t>АКСАЙСКОГО РАЙОНА РОСТОВСКОЙ ОБЛАСТИ</w:t>
      </w:r>
    </w:p>
    <w:p w:rsidR="006E66C2" w:rsidRPr="006E66C2" w:rsidRDefault="006E66C2" w:rsidP="006E66C2">
      <w:pPr>
        <w:widowControl w:val="0"/>
        <w:suppressAutoHyphens w:val="0"/>
        <w:autoSpaceDE w:val="0"/>
        <w:autoSpaceDN w:val="0"/>
        <w:adjustRightInd w:val="0"/>
        <w:rPr>
          <w:b/>
          <w:kern w:val="0"/>
          <w:lang w:eastAsia="ru-RU"/>
        </w:rPr>
      </w:pPr>
    </w:p>
    <w:p w:rsidR="006E66C2" w:rsidRPr="006E66C2" w:rsidRDefault="006E66C2" w:rsidP="006E66C2">
      <w:pPr>
        <w:keepNext/>
        <w:widowControl w:val="0"/>
        <w:suppressAutoHyphens w:val="0"/>
        <w:autoSpaceDE w:val="0"/>
        <w:autoSpaceDN w:val="0"/>
        <w:adjustRightInd w:val="0"/>
        <w:spacing w:before="120" w:after="120"/>
        <w:jc w:val="center"/>
        <w:outlineLvl w:val="1"/>
        <w:rPr>
          <w:b/>
          <w:bCs/>
          <w:iCs/>
          <w:kern w:val="28"/>
          <w:sz w:val="28"/>
          <w:szCs w:val="28"/>
          <w:lang w:eastAsia="ru-RU"/>
        </w:rPr>
      </w:pPr>
      <w:r w:rsidRPr="006E66C2">
        <w:rPr>
          <w:b/>
          <w:bCs/>
          <w:iCs/>
          <w:kern w:val="28"/>
          <w:sz w:val="28"/>
          <w:szCs w:val="28"/>
          <w:lang w:eastAsia="ru-RU"/>
        </w:rPr>
        <w:t>РЕШЕНИЕ</w:t>
      </w:r>
    </w:p>
    <w:p w:rsidR="00D60330" w:rsidRPr="00A12B77" w:rsidRDefault="00D60330" w:rsidP="00D60330">
      <w:pPr>
        <w:ind w:right="-2"/>
        <w:jc w:val="center"/>
        <w:rPr>
          <w:sz w:val="28"/>
          <w:szCs w:val="28"/>
        </w:rPr>
      </w:pPr>
    </w:p>
    <w:p w:rsidR="00D60330" w:rsidRPr="006E66C2" w:rsidRDefault="00D60330" w:rsidP="006E66C2">
      <w:pPr>
        <w:ind w:right="4110"/>
        <w:jc w:val="both"/>
        <w:rPr>
          <w:sz w:val="28"/>
          <w:szCs w:val="28"/>
        </w:rPr>
      </w:pPr>
      <w:r w:rsidRPr="006E66C2">
        <w:rPr>
          <w:sz w:val="28"/>
          <w:szCs w:val="28"/>
        </w:rPr>
        <w:t xml:space="preserve">Об </w:t>
      </w:r>
      <w:r w:rsidR="003D7DE0" w:rsidRPr="006E66C2">
        <w:rPr>
          <w:sz w:val="28"/>
          <w:szCs w:val="28"/>
        </w:rPr>
        <w:t>избрании депутата</w:t>
      </w:r>
      <w:r w:rsidR="00C70870" w:rsidRPr="006E66C2">
        <w:rPr>
          <w:sz w:val="28"/>
          <w:szCs w:val="28"/>
        </w:rPr>
        <w:t xml:space="preserve"> Собрания д</w:t>
      </w:r>
      <w:r w:rsidRPr="006E66C2">
        <w:rPr>
          <w:sz w:val="28"/>
          <w:szCs w:val="28"/>
        </w:rPr>
        <w:t xml:space="preserve">епутатов </w:t>
      </w:r>
      <w:r w:rsidR="006E66C2" w:rsidRPr="006E66C2">
        <w:rPr>
          <w:sz w:val="28"/>
          <w:szCs w:val="28"/>
        </w:rPr>
        <w:t xml:space="preserve">Аксайского </w:t>
      </w:r>
      <w:r w:rsidRPr="006E66C2">
        <w:rPr>
          <w:sz w:val="28"/>
          <w:szCs w:val="28"/>
        </w:rPr>
        <w:t xml:space="preserve"> района</w:t>
      </w:r>
    </w:p>
    <w:p w:rsidR="00D60330" w:rsidRDefault="00D60330" w:rsidP="00D60330">
      <w:pPr>
        <w:jc w:val="both"/>
        <w:rPr>
          <w:sz w:val="28"/>
          <w:szCs w:val="28"/>
        </w:rPr>
      </w:pPr>
    </w:p>
    <w:p w:rsidR="00D60330" w:rsidRDefault="006E66C2" w:rsidP="006E66C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25.02.2015 г. </w:t>
      </w:r>
    </w:p>
    <w:p w:rsidR="00D60330" w:rsidRDefault="00D60330" w:rsidP="00D60330">
      <w:pPr>
        <w:ind w:firstLine="839"/>
        <w:jc w:val="both"/>
        <w:rPr>
          <w:sz w:val="28"/>
          <w:szCs w:val="28"/>
        </w:rPr>
      </w:pPr>
    </w:p>
    <w:p w:rsidR="006D035D" w:rsidRPr="00A12B77" w:rsidRDefault="006D035D" w:rsidP="00D60330">
      <w:pPr>
        <w:ind w:firstLine="839"/>
        <w:jc w:val="both"/>
        <w:rPr>
          <w:sz w:val="28"/>
          <w:szCs w:val="28"/>
        </w:rPr>
      </w:pPr>
    </w:p>
    <w:p w:rsidR="00D60330" w:rsidRPr="00A12B77" w:rsidRDefault="00D60330" w:rsidP="002745B5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 xml:space="preserve">В </w:t>
      </w:r>
      <w:proofErr w:type="gramStart"/>
      <w:r w:rsidRPr="00A12B77">
        <w:rPr>
          <w:sz w:val="28"/>
          <w:szCs w:val="28"/>
        </w:rPr>
        <w:t>соответствии</w:t>
      </w:r>
      <w:proofErr w:type="gramEnd"/>
      <w:r w:rsidRPr="00A12B77">
        <w:rPr>
          <w:sz w:val="28"/>
          <w:szCs w:val="28"/>
        </w:rPr>
        <w:t xml:space="preserve"> с</w:t>
      </w:r>
      <w:r w:rsidR="00B352B0">
        <w:rPr>
          <w:sz w:val="28"/>
          <w:szCs w:val="28"/>
        </w:rPr>
        <w:t xml:space="preserve"> Областным законом от 21.11.2014 № 255-ЗС «О представительных органах и </w:t>
      </w:r>
      <w:r w:rsidR="002745B5">
        <w:rPr>
          <w:sz w:val="28"/>
          <w:szCs w:val="28"/>
        </w:rPr>
        <w:t>главах муниципальных районов и главах поселений в Ростовской области</w:t>
      </w:r>
      <w:r w:rsidR="00B352B0">
        <w:rPr>
          <w:sz w:val="28"/>
          <w:szCs w:val="28"/>
        </w:rPr>
        <w:t>»</w:t>
      </w:r>
      <w:r w:rsidR="002745B5">
        <w:rPr>
          <w:sz w:val="28"/>
          <w:szCs w:val="28"/>
        </w:rPr>
        <w:t>, Уставом муниципального образования «</w:t>
      </w:r>
      <w:r w:rsidR="006E66C2">
        <w:rPr>
          <w:sz w:val="28"/>
          <w:szCs w:val="28"/>
        </w:rPr>
        <w:t>Аксайский</w:t>
      </w:r>
      <w:r w:rsidR="002745B5">
        <w:rPr>
          <w:sz w:val="28"/>
          <w:szCs w:val="28"/>
        </w:rPr>
        <w:t xml:space="preserve"> район»</w:t>
      </w:r>
      <w:r w:rsidR="006E66C2">
        <w:rPr>
          <w:sz w:val="28"/>
          <w:szCs w:val="28"/>
        </w:rPr>
        <w:t xml:space="preserve">, </w:t>
      </w:r>
      <w:r w:rsidRPr="00A12B77">
        <w:rPr>
          <w:sz w:val="28"/>
          <w:szCs w:val="28"/>
        </w:rPr>
        <w:t xml:space="preserve"> </w:t>
      </w:r>
      <w:r>
        <w:rPr>
          <w:sz w:val="28"/>
          <w:szCs w:val="28"/>
        </w:rPr>
        <w:t>Собра</w:t>
      </w:r>
      <w:r w:rsidR="00C70870">
        <w:rPr>
          <w:sz w:val="28"/>
          <w:szCs w:val="28"/>
        </w:rPr>
        <w:t xml:space="preserve">ние депутатов </w:t>
      </w:r>
      <w:r w:rsidR="006E66C2">
        <w:rPr>
          <w:sz w:val="28"/>
          <w:szCs w:val="28"/>
        </w:rPr>
        <w:t>Большелогского</w:t>
      </w:r>
      <w:r w:rsidR="00C70870">
        <w:rPr>
          <w:sz w:val="28"/>
          <w:szCs w:val="28"/>
        </w:rPr>
        <w:t xml:space="preserve"> сельского поселения</w:t>
      </w:r>
    </w:p>
    <w:p w:rsidR="00D60330" w:rsidRPr="00A12B77" w:rsidRDefault="00D60330" w:rsidP="00D60330">
      <w:pPr>
        <w:ind w:firstLine="839"/>
        <w:jc w:val="both"/>
        <w:rPr>
          <w:sz w:val="28"/>
          <w:szCs w:val="28"/>
        </w:rPr>
      </w:pPr>
    </w:p>
    <w:p w:rsidR="006D035D" w:rsidRDefault="006D035D" w:rsidP="00D60330">
      <w:pPr>
        <w:jc w:val="center"/>
        <w:rPr>
          <w:sz w:val="28"/>
          <w:szCs w:val="28"/>
        </w:rPr>
      </w:pPr>
    </w:p>
    <w:p w:rsidR="00D60330" w:rsidRPr="00A12B77" w:rsidRDefault="00D60330" w:rsidP="00D60330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D60330" w:rsidRDefault="00D60330" w:rsidP="00D60330">
      <w:pPr>
        <w:jc w:val="center"/>
        <w:rPr>
          <w:sz w:val="28"/>
          <w:szCs w:val="28"/>
        </w:rPr>
      </w:pPr>
    </w:p>
    <w:p w:rsidR="006D035D" w:rsidRPr="00A12B77" w:rsidRDefault="006D035D" w:rsidP="00D60330">
      <w:pPr>
        <w:jc w:val="center"/>
        <w:rPr>
          <w:sz w:val="28"/>
          <w:szCs w:val="28"/>
        </w:rPr>
      </w:pPr>
    </w:p>
    <w:p w:rsidR="00D60330" w:rsidRPr="00A12B77" w:rsidRDefault="00D60330" w:rsidP="00B352B0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C70870">
        <w:rPr>
          <w:sz w:val="28"/>
          <w:szCs w:val="28"/>
        </w:rPr>
        <w:t xml:space="preserve">Избрать депутатом Собрания депутатов </w:t>
      </w:r>
      <w:r w:rsidR="006E66C2">
        <w:rPr>
          <w:sz w:val="28"/>
          <w:szCs w:val="28"/>
        </w:rPr>
        <w:t>Аксайского</w:t>
      </w:r>
      <w:r w:rsidR="003D7DE0">
        <w:rPr>
          <w:sz w:val="28"/>
          <w:szCs w:val="28"/>
        </w:rPr>
        <w:t xml:space="preserve"> района</w:t>
      </w:r>
      <w:r w:rsidR="00C70870">
        <w:rPr>
          <w:sz w:val="28"/>
          <w:szCs w:val="28"/>
        </w:rPr>
        <w:t xml:space="preserve"> </w:t>
      </w:r>
      <w:r w:rsidR="003D7DE0">
        <w:rPr>
          <w:sz w:val="28"/>
          <w:szCs w:val="28"/>
        </w:rPr>
        <w:t>депутата</w:t>
      </w:r>
      <w:r w:rsidR="00637FFC">
        <w:rPr>
          <w:sz w:val="28"/>
          <w:szCs w:val="28"/>
        </w:rPr>
        <w:t xml:space="preserve"> Собрания депутатов</w:t>
      </w:r>
      <w:r w:rsidR="003D7DE0">
        <w:rPr>
          <w:sz w:val="28"/>
          <w:szCs w:val="28"/>
        </w:rPr>
        <w:t xml:space="preserve"> </w:t>
      </w:r>
      <w:r w:rsidR="006E66C2">
        <w:rPr>
          <w:sz w:val="28"/>
          <w:szCs w:val="28"/>
        </w:rPr>
        <w:t>Большелогского</w:t>
      </w:r>
      <w:r w:rsidR="00B352B0">
        <w:rPr>
          <w:sz w:val="28"/>
          <w:szCs w:val="28"/>
        </w:rPr>
        <w:t xml:space="preserve"> сельского поселения</w:t>
      </w:r>
      <w:r w:rsidR="003D7DE0">
        <w:rPr>
          <w:sz w:val="28"/>
          <w:szCs w:val="28"/>
        </w:rPr>
        <w:t xml:space="preserve"> по одномандатному избирательному округу </w:t>
      </w:r>
      <w:r w:rsidR="003D7DE0" w:rsidRPr="00A02D56">
        <w:rPr>
          <w:sz w:val="28"/>
          <w:szCs w:val="28"/>
        </w:rPr>
        <w:t xml:space="preserve">№ 1 </w:t>
      </w:r>
      <w:proofErr w:type="spellStart"/>
      <w:r w:rsidR="00A12627" w:rsidRPr="00A02D56">
        <w:rPr>
          <w:sz w:val="28"/>
          <w:szCs w:val="28"/>
        </w:rPr>
        <w:t>Колыбельникову</w:t>
      </w:r>
      <w:proofErr w:type="spellEnd"/>
      <w:r w:rsidR="00A12627" w:rsidRPr="00A02D56">
        <w:rPr>
          <w:sz w:val="28"/>
          <w:szCs w:val="28"/>
        </w:rPr>
        <w:t xml:space="preserve"> Ирину Дмитриевну</w:t>
      </w:r>
      <w:r w:rsidRPr="00A12B77">
        <w:rPr>
          <w:sz w:val="28"/>
          <w:szCs w:val="28"/>
        </w:rPr>
        <w:t>.</w:t>
      </w:r>
    </w:p>
    <w:p w:rsidR="00B352B0" w:rsidRDefault="00B352B0" w:rsidP="00D603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60330" w:rsidRPr="00A12B77">
        <w:rPr>
          <w:sz w:val="28"/>
          <w:szCs w:val="28"/>
        </w:rPr>
        <w:t>.</w:t>
      </w:r>
      <w:r w:rsidR="0056525E">
        <w:rPr>
          <w:sz w:val="28"/>
          <w:szCs w:val="28"/>
        </w:rPr>
        <w:t> </w:t>
      </w:r>
      <w:r w:rsidR="00BB2DD8">
        <w:rPr>
          <w:sz w:val="28"/>
          <w:szCs w:val="28"/>
        </w:rPr>
        <w:t>Н</w:t>
      </w:r>
      <w:r w:rsidR="003D7DE0">
        <w:rPr>
          <w:sz w:val="28"/>
          <w:szCs w:val="28"/>
        </w:rPr>
        <w:t>аправить настоящее решение в Собрание</w:t>
      </w:r>
      <w:r w:rsidR="00BB2DD8">
        <w:rPr>
          <w:sz w:val="28"/>
          <w:szCs w:val="28"/>
        </w:rPr>
        <w:t xml:space="preserve"> депутатов </w:t>
      </w:r>
      <w:r w:rsidR="006E66C2">
        <w:rPr>
          <w:sz w:val="28"/>
          <w:szCs w:val="28"/>
        </w:rPr>
        <w:t>Аксайского</w:t>
      </w:r>
      <w:r w:rsidR="00BB2DD8">
        <w:rPr>
          <w:sz w:val="28"/>
          <w:szCs w:val="28"/>
        </w:rPr>
        <w:t xml:space="preserve"> района.</w:t>
      </w:r>
    </w:p>
    <w:p w:rsidR="00D60330" w:rsidRPr="00A12B77" w:rsidRDefault="00B352B0" w:rsidP="00D603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12B7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 xml:space="preserve">Настоящее решение вступает в силу со дня </w:t>
      </w:r>
      <w:r>
        <w:rPr>
          <w:sz w:val="28"/>
          <w:szCs w:val="28"/>
        </w:rPr>
        <w:t>его принятия.</w:t>
      </w:r>
    </w:p>
    <w:p w:rsidR="00D60330" w:rsidRPr="00A12B77" w:rsidRDefault="00D60330" w:rsidP="00C70870">
      <w:pPr>
        <w:ind w:firstLine="709"/>
        <w:jc w:val="both"/>
        <w:rPr>
          <w:sz w:val="28"/>
          <w:szCs w:val="28"/>
        </w:rPr>
      </w:pPr>
    </w:p>
    <w:p w:rsidR="00D60330" w:rsidRDefault="00D60330" w:rsidP="00D60330">
      <w:pPr>
        <w:ind w:firstLine="709"/>
        <w:jc w:val="both"/>
        <w:rPr>
          <w:sz w:val="28"/>
          <w:szCs w:val="28"/>
        </w:rPr>
      </w:pPr>
    </w:p>
    <w:p w:rsidR="006D035D" w:rsidRDefault="006D035D" w:rsidP="00D60330">
      <w:pPr>
        <w:ind w:firstLine="709"/>
        <w:jc w:val="both"/>
        <w:rPr>
          <w:sz w:val="28"/>
          <w:szCs w:val="28"/>
        </w:rPr>
      </w:pPr>
    </w:p>
    <w:p w:rsidR="006D035D" w:rsidRPr="00A12B77" w:rsidRDefault="006D035D" w:rsidP="00D60330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D60330" w:rsidRPr="00A12B77" w:rsidRDefault="00D60330" w:rsidP="00D60330">
      <w:pPr>
        <w:ind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1"/>
        <w:gridCol w:w="3134"/>
        <w:gridCol w:w="3309"/>
      </w:tblGrid>
      <w:tr w:rsidR="00D60330" w:rsidRPr="00A12B77" w:rsidTr="00A60B01">
        <w:tc>
          <w:tcPr>
            <w:tcW w:w="3473" w:type="dxa"/>
          </w:tcPr>
          <w:p w:rsidR="00D60330" w:rsidRPr="00A12B77" w:rsidRDefault="00D60330" w:rsidP="006E66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C70870">
              <w:rPr>
                <w:sz w:val="28"/>
                <w:szCs w:val="28"/>
              </w:rPr>
              <w:t> </w:t>
            </w:r>
            <w:r w:rsidR="006E66C2">
              <w:rPr>
                <w:sz w:val="28"/>
                <w:szCs w:val="28"/>
              </w:rPr>
              <w:t xml:space="preserve">Большелогского </w:t>
            </w:r>
            <w:r w:rsidR="00C70870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473" w:type="dxa"/>
          </w:tcPr>
          <w:p w:rsidR="00D60330" w:rsidRPr="00A12B77" w:rsidRDefault="00D60330" w:rsidP="00C70870">
            <w:pPr>
              <w:ind w:left="-293"/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56525E" w:rsidRDefault="0056525E" w:rsidP="00A60B01">
            <w:pPr>
              <w:jc w:val="right"/>
              <w:rPr>
                <w:sz w:val="28"/>
                <w:szCs w:val="28"/>
              </w:rPr>
            </w:pPr>
          </w:p>
          <w:p w:rsidR="00D60330" w:rsidRPr="00A12B77" w:rsidRDefault="006E66C2" w:rsidP="00A60B01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В.А.Еременко</w:t>
            </w:r>
            <w:proofErr w:type="spellEnd"/>
          </w:p>
        </w:tc>
      </w:tr>
    </w:tbl>
    <w:p w:rsidR="002745B5" w:rsidRDefault="002745B5" w:rsidP="00C70870">
      <w:pPr>
        <w:jc w:val="both"/>
        <w:rPr>
          <w:sz w:val="28"/>
          <w:szCs w:val="28"/>
        </w:rPr>
      </w:pPr>
    </w:p>
    <w:p w:rsidR="006E66C2" w:rsidRPr="006E66C2" w:rsidRDefault="006E66C2" w:rsidP="006E66C2">
      <w:pPr>
        <w:widowControl w:val="0"/>
        <w:suppressAutoHyphens w:val="0"/>
        <w:autoSpaceDE w:val="0"/>
        <w:autoSpaceDN w:val="0"/>
        <w:adjustRightInd w:val="0"/>
        <w:rPr>
          <w:kern w:val="0"/>
          <w:sz w:val="22"/>
          <w:szCs w:val="22"/>
          <w:lang w:eastAsia="ru-RU"/>
        </w:rPr>
      </w:pPr>
      <w:r w:rsidRPr="006E66C2">
        <w:rPr>
          <w:kern w:val="0"/>
          <w:sz w:val="22"/>
          <w:szCs w:val="22"/>
          <w:lang w:eastAsia="ru-RU"/>
        </w:rPr>
        <w:t>х. Большой Лог</w:t>
      </w:r>
      <w:r w:rsidRPr="006E66C2">
        <w:rPr>
          <w:kern w:val="0"/>
          <w:sz w:val="22"/>
          <w:szCs w:val="22"/>
          <w:lang w:eastAsia="ru-RU"/>
        </w:rPr>
        <w:tab/>
      </w:r>
    </w:p>
    <w:p w:rsidR="006E66C2" w:rsidRPr="006E66C2" w:rsidRDefault="006E66C2" w:rsidP="006E66C2">
      <w:pPr>
        <w:widowControl w:val="0"/>
        <w:suppressAutoHyphens w:val="0"/>
        <w:autoSpaceDE w:val="0"/>
        <w:autoSpaceDN w:val="0"/>
        <w:adjustRightInd w:val="0"/>
        <w:rPr>
          <w:kern w:val="0"/>
          <w:sz w:val="22"/>
          <w:szCs w:val="22"/>
          <w:lang w:eastAsia="ru-RU"/>
        </w:rPr>
      </w:pPr>
      <w:r>
        <w:rPr>
          <w:kern w:val="0"/>
          <w:sz w:val="22"/>
          <w:szCs w:val="22"/>
          <w:lang w:eastAsia="ru-RU"/>
        </w:rPr>
        <w:t>26.0</w:t>
      </w:r>
      <w:r w:rsidRPr="006E66C2">
        <w:rPr>
          <w:kern w:val="0"/>
          <w:sz w:val="22"/>
          <w:szCs w:val="22"/>
          <w:lang w:eastAsia="ru-RU"/>
        </w:rPr>
        <w:t>2.201</w:t>
      </w:r>
      <w:r>
        <w:rPr>
          <w:kern w:val="0"/>
          <w:sz w:val="22"/>
          <w:szCs w:val="22"/>
          <w:lang w:eastAsia="ru-RU"/>
        </w:rPr>
        <w:t>5</w:t>
      </w:r>
      <w:r w:rsidRPr="006E66C2">
        <w:rPr>
          <w:kern w:val="0"/>
          <w:sz w:val="22"/>
          <w:szCs w:val="22"/>
          <w:lang w:eastAsia="ru-RU"/>
        </w:rPr>
        <w:t xml:space="preserve"> г. </w:t>
      </w:r>
      <w:r w:rsidRPr="006E66C2">
        <w:rPr>
          <w:kern w:val="0"/>
          <w:sz w:val="22"/>
          <w:szCs w:val="22"/>
          <w:lang w:eastAsia="ru-RU"/>
        </w:rPr>
        <w:tab/>
      </w:r>
    </w:p>
    <w:p w:rsidR="006E66C2" w:rsidRPr="006E66C2" w:rsidRDefault="006E66C2" w:rsidP="006E66C2">
      <w:pPr>
        <w:widowControl w:val="0"/>
        <w:suppressAutoHyphens w:val="0"/>
        <w:autoSpaceDE w:val="0"/>
        <w:autoSpaceDN w:val="0"/>
        <w:adjustRightInd w:val="0"/>
        <w:rPr>
          <w:kern w:val="0"/>
          <w:sz w:val="22"/>
          <w:szCs w:val="22"/>
          <w:lang w:eastAsia="ru-RU"/>
        </w:rPr>
      </w:pPr>
      <w:r w:rsidRPr="006E66C2">
        <w:rPr>
          <w:kern w:val="0"/>
          <w:sz w:val="22"/>
          <w:szCs w:val="22"/>
          <w:lang w:eastAsia="ru-RU"/>
        </w:rPr>
        <w:t xml:space="preserve">№ </w:t>
      </w:r>
      <w:r>
        <w:rPr>
          <w:kern w:val="0"/>
          <w:sz w:val="22"/>
          <w:szCs w:val="22"/>
          <w:lang w:eastAsia="ru-RU"/>
        </w:rPr>
        <w:t xml:space="preserve"> </w:t>
      </w:r>
      <w:r w:rsidRPr="006E66C2">
        <w:rPr>
          <w:kern w:val="0"/>
          <w:sz w:val="22"/>
          <w:szCs w:val="22"/>
          <w:lang w:eastAsia="ru-RU"/>
        </w:rPr>
        <w:t xml:space="preserve"> </w:t>
      </w:r>
      <w:r w:rsidR="00CC4F38">
        <w:rPr>
          <w:kern w:val="0"/>
          <w:sz w:val="22"/>
          <w:szCs w:val="22"/>
          <w:lang w:eastAsia="ru-RU"/>
        </w:rPr>
        <w:t>88</w:t>
      </w:r>
    </w:p>
    <w:p w:rsidR="006E66C2" w:rsidRPr="006E66C2" w:rsidRDefault="006E66C2" w:rsidP="006E66C2">
      <w:pPr>
        <w:widowControl w:val="0"/>
        <w:suppressAutoHyphens w:val="0"/>
        <w:autoSpaceDE w:val="0"/>
        <w:autoSpaceDN w:val="0"/>
        <w:adjustRightInd w:val="0"/>
        <w:rPr>
          <w:kern w:val="0"/>
          <w:sz w:val="18"/>
          <w:szCs w:val="18"/>
          <w:lang w:eastAsia="ru-RU"/>
        </w:rPr>
      </w:pPr>
    </w:p>
    <w:p w:rsidR="006E66C2" w:rsidRPr="006E66C2" w:rsidRDefault="006E66C2" w:rsidP="006E66C2">
      <w:pPr>
        <w:widowControl w:val="0"/>
        <w:suppressAutoHyphens w:val="0"/>
        <w:autoSpaceDE w:val="0"/>
        <w:autoSpaceDN w:val="0"/>
        <w:adjustRightInd w:val="0"/>
        <w:rPr>
          <w:kern w:val="0"/>
          <w:sz w:val="18"/>
          <w:szCs w:val="18"/>
          <w:lang w:eastAsia="ru-RU"/>
        </w:rPr>
      </w:pPr>
      <w:r w:rsidRPr="006E66C2">
        <w:rPr>
          <w:kern w:val="0"/>
          <w:sz w:val="18"/>
          <w:szCs w:val="18"/>
          <w:lang w:eastAsia="ru-RU"/>
        </w:rPr>
        <w:t xml:space="preserve">Решение вносит </w:t>
      </w:r>
    </w:p>
    <w:p w:rsidR="006E66C2" w:rsidRPr="006E66C2" w:rsidRDefault="006E66C2" w:rsidP="006E66C2">
      <w:pPr>
        <w:widowControl w:val="0"/>
        <w:suppressAutoHyphens w:val="0"/>
        <w:autoSpaceDE w:val="0"/>
        <w:autoSpaceDN w:val="0"/>
        <w:adjustRightInd w:val="0"/>
        <w:rPr>
          <w:kern w:val="0"/>
          <w:sz w:val="18"/>
          <w:szCs w:val="18"/>
          <w:lang w:eastAsia="ru-RU"/>
        </w:rPr>
      </w:pPr>
      <w:r w:rsidRPr="006E66C2">
        <w:rPr>
          <w:kern w:val="0"/>
          <w:sz w:val="18"/>
          <w:szCs w:val="18"/>
          <w:lang w:eastAsia="ru-RU"/>
        </w:rPr>
        <w:t>заместитель  главы администрации</w:t>
      </w:r>
    </w:p>
    <w:p w:rsidR="002745B5" w:rsidRDefault="002745B5" w:rsidP="00C70870">
      <w:pPr>
        <w:jc w:val="both"/>
        <w:rPr>
          <w:sz w:val="28"/>
          <w:szCs w:val="28"/>
        </w:rPr>
      </w:pPr>
    </w:p>
    <w:p w:rsidR="002745B5" w:rsidRDefault="002745B5" w:rsidP="00C70870">
      <w:pPr>
        <w:jc w:val="both"/>
        <w:rPr>
          <w:sz w:val="28"/>
          <w:szCs w:val="28"/>
        </w:rPr>
      </w:pPr>
    </w:p>
    <w:p w:rsidR="002745B5" w:rsidRDefault="002745B5" w:rsidP="00C70870">
      <w:pPr>
        <w:jc w:val="both"/>
        <w:rPr>
          <w:sz w:val="28"/>
          <w:szCs w:val="28"/>
        </w:rPr>
      </w:pPr>
    </w:p>
    <w:p w:rsidR="002745B5" w:rsidRDefault="002745B5" w:rsidP="00C70870">
      <w:pPr>
        <w:jc w:val="both"/>
        <w:rPr>
          <w:sz w:val="28"/>
          <w:szCs w:val="28"/>
        </w:rPr>
      </w:pPr>
    </w:p>
    <w:p w:rsidR="002745B5" w:rsidRDefault="002745B5" w:rsidP="00C70870">
      <w:pPr>
        <w:jc w:val="both"/>
        <w:rPr>
          <w:sz w:val="28"/>
          <w:szCs w:val="28"/>
        </w:rPr>
      </w:pPr>
    </w:p>
    <w:p w:rsidR="002745B5" w:rsidRDefault="002745B5" w:rsidP="00C70870">
      <w:pPr>
        <w:jc w:val="both"/>
        <w:rPr>
          <w:sz w:val="28"/>
          <w:szCs w:val="28"/>
        </w:rPr>
      </w:pPr>
    </w:p>
    <w:p w:rsidR="002745B5" w:rsidRDefault="002745B5" w:rsidP="00C70870">
      <w:pPr>
        <w:jc w:val="both"/>
        <w:rPr>
          <w:sz w:val="28"/>
          <w:szCs w:val="28"/>
        </w:rPr>
      </w:pPr>
    </w:p>
    <w:sectPr w:rsidR="002745B5" w:rsidSect="00A02D5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330"/>
    <w:rsid w:val="002745B5"/>
    <w:rsid w:val="00390357"/>
    <w:rsid w:val="003D7DE0"/>
    <w:rsid w:val="0056525E"/>
    <w:rsid w:val="00637FFC"/>
    <w:rsid w:val="006D035D"/>
    <w:rsid w:val="006E574D"/>
    <w:rsid w:val="006E66C2"/>
    <w:rsid w:val="00A02D56"/>
    <w:rsid w:val="00A12627"/>
    <w:rsid w:val="00B352B0"/>
    <w:rsid w:val="00BB2DD8"/>
    <w:rsid w:val="00C70870"/>
    <w:rsid w:val="00CC4F38"/>
    <w:rsid w:val="00D6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33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C70870"/>
    <w:pPr>
      <w:suppressAutoHyphens w:val="0"/>
      <w:jc w:val="center"/>
    </w:pPr>
    <w:rPr>
      <w:kern w:val="0"/>
      <w:sz w:val="28"/>
      <w:lang w:eastAsia="ru-RU"/>
    </w:rPr>
  </w:style>
  <w:style w:type="character" w:customStyle="1" w:styleId="a5">
    <w:name w:val="Название Знак"/>
    <w:basedOn w:val="a0"/>
    <w:link w:val="a4"/>
    <w:rsid w:val="00C708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37F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7FFC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33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C70870"/>
    <w:pPr>
      <w:suppressAutoHyphens w:val="0"/>
      <w:jc w:val="center"/>
    </w:pPr>
    <w:rPr>
      <w:kern w:val="0"/>
      <w:sz w:val="28"/>
      <w:lang w:eastAsia="ru-RU"/>
    </w:rPr>
  </w:style>
  <w:style w:type="character" w:customStyle="1" w:styleId="a5">
    <w:name w:val="Название Знак"/>
    <w:basedOn w:val="a0"/>
    <w:link w:val="a4"/>
    <w:rsid w:val="00C708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37F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7FFC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 Александр Иванович</dc:creator>
  <cp:lastModifiedBy>CityLine09</cp:lastModifiedBy>
  <cp:revision>14</cp:revision>
  <cp:lastPrinted>2015-02-25T12:50:00Z</cp:lastPrinted>
  <dcterms:created xsi:type="dcterms:W3CDTF">2015-01-27T09:04:00Z</dcterms:created>
  <dcterms:modified xsi:type="dcterms:W3CDTF">2015-02-26T05:41:00Z</dcterms:modified>
</cp:coreProperties>
</file>